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25" w:rsidRDefault="00EB54B2">
      <w:pPr>
        <w:spacing w:after="4" w:line="251" w:lineRule="auto"/>
        <w:ind w:right="2"/>
        <w:jc w:val="center"/>
      </w:pPr>
      <w:r>
        <w:rPr>
          <w:b/>
        </w:rPr>
        <w:t xml:space="preserve">Návrh </w:t>
      </w:r>
      <w:r w:rsidR="001B0F81">
        <w:rPr>
          <w:b/>
        </w:rPr>
        <w:t>VZN č. 1</w:t>
      </w:r>
      <w:r w:rsidR="006C7B1B">
        <w:rPr>
          <w:b/>
        </w:rPr>
        <w:t>/2019</w:t>
      </w:r>
      <w:r w:rsidR="00B956AD">
        <w:rPr>
          <w:b/>
        </w:rPr>
        <w:t xml:space="preserve"> </w:t>
      </w:r>
    </w:p>
    <w:p w:rsidR="009D3725" w:rsidRDefault="00B956AD">
      <w:pPr>
        <w:spacing w:after="4" w:line="251" w:lineRule="auto"/>
        <w:jc w:val="center"/>
      </w:pPr>
      <w:r>
        <w:rPr>
          <w:b/>
        </w:rPr>
        <w:t>O poskytovaní jednorazového prí</w:t>
      </w:r>
      <w:r w:rsidR="006C7B1B">
        <w:rPr>
          <w:b/>
        </w:rPr>
        <w:t xml:space="preserve">spevku pri narodení dieťaťa </w:t>
      </w:r>
      <w:r>
        <w:rPr>
          <w:b/>
        </w:rPr>
        <w:t xml:space="preserve"> </w:t>
      </w:r>
    </w:p>
    <w:p w:rsidR="009D3725" w:rsidRDefault="00B956AD">
      <w:pPr>
        <w:spacing w:after="0" w:line="259" w:lineRule="auto"/>
        <w:ind w:left="0" w:firstLine="0"/>
        <w:jc w:val="left"/>
      </w:pPr>
      <w:r>
        <w:t xml:space="preserve"> </w:t>
      </w:r>
    </w:p>
    <w:p w:rsidR="009D3725" w:rsidRDefault="006C7B1B">
      <w:pPr>
        <w:ind w:left="-5"/>
      </w:pPr>
      <w:r>
        <w:t>Obecné zastupiteľstvo v Kučíne</w:t>
      </w:r>
      <w:r w:rsidR="00B956AD">
        <w:t xml:space="preserve"> v zmysle  § 6 ods. 1  a § 11 ods. 4 písm. g) zákona č. 369/1990 Zb. o obecnom riadení v znení neskorších predpisov vydáva toto všeobecne záväzné nariadenie (ďalej len VZN) o poskytovaní jednorazového príspevku pri narodení</w:t>
      </w:r>
      <w:r>
        <w:t xml:space="preserve"> dieťaťa</w:t>
      </w:r>
      <w:r w:rsidR="00B956AD">
        <w:t xml:space="preserve"> občanom s trv</w:t>
      </w:r>
      <w:r>
        <w:t>alým pobytom v obci Kučín.</w:t>
      </w:r>
      <w:r w:rsidR="00B956AD">
        <w:t xml:space="preserve">  </w:t>
      </w:r>
    </w:p>
    <w:p w:rsidR="009D3725" w:rsidRDefault="00B956AD">
      <w:pPr>
        <w:spacing w:after="0" w:line="259" w:lineRule="auto"/>
        <w:ind w:left="0" w:firstLine="0"/>
        <w:jc w:val="left"/>
      </w:pPr>
      <w:r>
        <w:t xml:space="preserve"> </w:t>
      </w:r>
    </w:p>
    <w:p w:rsidR="009D3725" w:rsidRDefault="00B956AD">
      <w:pPr>
        <w:spacing w:after="0" w:line="259" w:lineRule="auto"/>
        <w:ind w:right="4"/>
        <w:jc w:val="center"/>
      </w:pPr>
      <w:r>
        <w:t xml:space="preserve">§ 1 </w:t>
      </w:r>
    </w:p>
    <w:p w:rsidR="009D3725" w:rsidRDefault="00B956AD">
      <w:pPr>
        <w:spacing w:after="0" w:line="259" w:lineRule="auto"/>
        <w:ind w:right="2"/>
        <w:jc w:val="center"/>
      </w:pPr>
      <w:r>
        <w:t xml:space="preserve">Účel nariadenia </w:t>
      </w:r>
    </w:p>
    <w:p w:rsidR="009D3725" w:rsidRDefault="00B956AD">
      <w:pPr>
        <w:spacing w:after="0" w:line="259" w:lineRule="auto"/>
        <w:ind w:left="51" w:firstLine="0"/>
        <w:jc w:val="center"/>
      </w:pPr>
      <w:r>
        <w:t xml:space="preserve"> </w:t>
      </w:r>
    </w:p>
    <w:p w:rsidR="009D3725" w:rsidRDefault="00B956AD">
      <w:pPr>
        <w:ind w:left="-5"/>
      </w:pPr>
      <w:r>
        <w:t>Účelom tohto VZN je stanovenie postupu a základných kritérií pri poskytovaní jednorazového prí</w:t>
      </w:r>
      <w:r w:rsidR="006C7B1B">
        <w:t>spevku pri narodení dieťaťa.</w:t>
      </w:r>
      <w:r>
        <w:t xml:space="preserve">  </w:t>
      </w:r>
    </w:p>
    <w:p w:rsidR="009D3725" w:rsidRDefault="00B956A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D3725" w:rsidRDefault="00B956AD">
      <w:pPr>
        <w:spacing w:after="0" w:line="259" w:lineRule="auto"/>
        <w:ind w:right="4"/>
        <w:jc w:val="center"/>
      </w:pPr>
      <w:r>
        <w:t xml:space="preserve">§ 2 </w:t>
      </w:r>
    </w:p>
    <w:p w:rsidR="009D3725" w:rsidRDefault="00B956AD">
      <w:pPr>
        <w:spacing w:after="0" w:line="259" w:lineRule="auto"/>
        <w:ind w:right="6"/>
        <w:jc w:val="center"/>
      </w:pPr>
      <w:r>
        <w:t xml:space="preserve"> Príspevok pri narodení dieťaťa  </w:t>
      </w:r>
    </w:p>
    <w:p w:rsidR="009D3725" w:rsidRDefault="00B956AD">
      <w:pPr>
        <w:spacing w:after="0" w:line="259" w:lineRule="auto"/>
        <w:ind w:left="51" w:firstLine="0"/>
        <w:jc w:val="center"/>
      </w:pPr>
      <w:r>
        <w:t xml:space="preserve"> </w:t>
      </w:r>
    </w:p>
    <w:p w:rsidR="009D3725" w:rsidRDefault="00B956AD">
      <w:pPr>
        <w:numPr>
          <w:ilvl w:val="0"/>
          <w:numId w:val="1"/>
        </w:numPr>
        <w:ind w:hanging="427"/>
      </w:pPr>
      <w:r>
        <w:t>Príspevok pri nar</w:t>
      </w:r>
      <w:r w:rsidR="006C7B1B">
        <w:t>odení dieťaťa poskytuje obec</w:t>
      </w:r>
      <w:r>
        <w:t xml:space="preserve"> oprávnenej osobe s t</w:t>
      </w:r>
      <w:r w:rsidR="006C7B1B">
        <w:t>rvalým pobytom v obci Kučín</w:t>
      </w:r>
      <w:r>
        <w:t xml:space="preserve"> uvedenej v  ods. 3 na pokrytie výdavkov spojen</w:t>
      </w:r>
      <w:r w:rsidR="003D3489">
        <w:t xml:space="preserve">ých so zabezpečovaním </w:t>
      </w:r>
      <w:r>
        <w:t xml:space="preserve"> potrieb dieťaťa.</w:t>
      </w:r>
      <w:r>
        <w:rPr>
          <w:b/>
        </w:rPr>
        <w:t xml:space="preserve"> </w:t>
      </w:r>
    </w:p>
    <w:p w:rsidR="009D3725" w:rsidRDefault="00B956AD">
      <w:pPr>
        <w:numPr>
          <w:ilvl w:val="0"/>
          <w:numId w:val="1"/>
        </w:numPr>
        <w:ind w:hanging="427"/>
      </w:pPr>
      <w:r>
        <w:t>Oprávnená osoba, ktorej sa vypláca príspevok pri narodení dieťaťa je:</w:t>
      </w:r>
      <w:r>
        <w:rPr>
          <w:b/>
        </w:rPr>
        <w:t xml:space="preserve"> </w:t>
      </w:r>
    </w:p>
    <w:p w:rsidR="009D3725" w:rsidRDefault="00B956AD">
      <w:pPr>
        <w:numPr>
          <w:ilvl w:val="1"/>
          <w:numId w:val="1"/>
        </w:numPr>
        <w:ind w:hanging="360"/>
      </w:pPr>
      <w:r>
        <w:t xml:space="preserve">matka alebo otec dieťaťa, </w:t>
      </w:r>
    </w:p>
    <w:p w:rsidR="009D3725" w:rsidRDefault="00B956AD">
      <w:pPr>
        <w:numPr>
          <w:ilvl w:val="1"/>
          <w:numId w:val="1"/>
        </w:numPr>
        <w:ind w:hanging="360"/>
      </w:pPr>
      <w:r>
        <w:t xml:space="preserve">matka žijúca v partnerskom vzťahu bez uzatvorenia manželstva, </w:t>
      </w:r>
    </w:p>
    <w:p w:rsidR="009D3725" w:rsidRDefault="00B956AD">
      <w:pPr>
        <w:numPr>
          <w:ilvl w:val="1"/>
          <w:numId w:val="1"/>
        </w:numPr>
        <w:ind w:hanging="360"/>
      </w:pPr>
      <w:r>
        <w:t xml:space="preserve">osamelá matka, </w:t>
      </w:r>
    </w:p>
    <w:p w:rsidR="009D3725" w:rsidRDefault="00B956AD">
      <w:pPr>
        <w:numPr>
          <w:ilvl w:val="1"/>
          <w:numId w:val="1"/>
        </w:numPr>
        <w:ind w:hanging="360"/>
      </w:pPr>
      <w:r>
        <w:t xml:space="preserve">ovdovelá matka alebo otec, </w:t>
      </w:r>
    </w:p>
    <w:p w:rsidR="009D3725" w:rsidRDefault="00B956AD">
      <w:pPr>
        <w:numPr>
          <w:ilvl w:val="1"/>
          <w:numId w:val="1"/>
        </w:numPr>
        <w:ind w:hanging="360"/>
      </w:pPr>
      <w:r>
        <w:t>otec dieťaťa, keď dieťa bolo zverené do výchovy otca na základe právop</w:t>
      </w:r>
      <w:r w:rsidR="00F40841">
        <w:t>latného rozhodnutia súdu</w:t>
      </w:r>
    </w:p>
    <w:p w:rsidR="009D3725" w:rsidRDefault="00B956AD">
      <w:pPr>
        <w:numPr>
          <w:ilvl w:val="1"/>
          <w:numId w:val="1"/>
        </w:numPr>
        <w:ind w:hanging="360"/>
      </w:pPr>
      <w:r>
        <w:t xml:space="preserve">iná oprávnená osoba, ktorá prevzala dieťa mladšie ako jeden rok do starostlivosti nahradzujúcej starostlivosť rodičov na základe právoplatného rozhodnutia súdu; ak príspevok nebol predtým vyplatený. </w:t>
      </w:r>
    </w:p>
    <w:p w:rsidR="009D3725" w:rsidRDefault="00B956AD">
      <w:pPr>
        <w:numPr>
          <w:ilvl w:val="0"/>
          <w:numId w:val="1"/>
        </w:numPr>
        <w:ind w:hanging="427"/>
      </w:pPr>
      <w:r>
        <w:t xml:space="preserve">Príspevok pri narodení dieťaťa sa poskytne oprávnenej osobe pri splnení nasledovných podmienok: </w:t>
      </w:r>
    </w:p>
    <w:p w:rsidR="009D3725" w:rsidRDefault="00B956AD" w:rsidP="00EB54B2">
      <w:pPr>
        <w:numPr>
          <w:ilvl w:val="1"/>
          <w:numId w:val="1"/>
        </w:numPr>
        <w:ind w:hanging="360"/>
      </w:pPr>
      <w:r>
        <w:t>narodenie die</w:t>
      </w:r>
      <w:r w:rsidR="00EB54B2">
        <w:t>ťaťa a dožitie</w:t>
      </w:r>
      <w:r>
        <w:t xml:space="preserve"> najmenej 28 dní života, </w:t>
      </w:r>
    </w:p>
    <w:p w:rsidR="009D3725" w:rsidRDefault="00B956AD">
      <w:pPr>
        <w:numPr>
          <w:ilvl w:val="1"/>
          <w:numId w:val="1"/>
        </w:numPr>
        <w:ind w:hanging="360"/>
      </w:pPr>
      <w:r>
        <w:t>trvalý pobyt</w:t>
      </w:r>
      <w:r w:rsidR="006C7B1B">
        <w:t xml:space="preserve"> oprávnenej osoby na území obce</w:t>
      </w:r>
      <w:r w:rsidR="004D4AA1">
        <w:t xml:space="preserve"> po</w:t>
      </w:r>
      <w:r>
        <w:t xml:space="preserve"> narodení dieťaťa, </w:t>
      </w:r>
    </w:p>
    <w:p w:rsidR="009D3725" w:rsidRDefault="00B956AD" w:rsidP="00F40841">
      <w:pPr>
        <w:numPr>
          <w:ilvl w:val="1"/>
          <w:numId w:val="1"/>
        </w:numPr>
        <w:ind w:hanging="360"/>
      </w:pPr>
      <w:r>
        <w:t>dieťa po pôrode nebolo zverené do starostlivosti nahrádzajúcej starostlivosť rodičov</w:t>
      </w:r>
      <w:r w:rsidR="00EB54B2">
        <w:t>,</w:t>
      </w:r>
      <w:r>
        <w:t xml:space="preserve"> alebo dieťaťu nebola nariadená ústavná starostlivosť podľa osobitných predpisov, </w:t>
      </w:r>
    </w:p>
    <w:p w:rsidR="009D3725" w:rsidRDefault="00B956AD">
      <w:pPr>
        <w:numPr>
          <w:ilvl w:val="0"/>
          <w:numId w:val="1"/>
        </w:numPr>
        <w:ind w:hanging="427"/>
      </w:pPr>
      <w:r>
        <w:t xml:space="preserve">Výška príspevku pri </w:t>
      </w:r>
      <w:r w:rsidR="004D4AA1">
        <w:t xml:space="preserve">narodení dieťaťa je </w:t>
      </w:r>
      <w:r w:rsidR="006C7B1B">
        <w:t xml:space="preserve"> vo výške 200</w:t>
      </w:r>
      <w:r>
        <w:t>,-EUR/1 dieťa  opr</w:t>
      </w:r>
      <w:r w:rsidR="006C7B1B">
        <w:t>oti podpisu rodiča, kvet a diplom</w:t>
      </w:r>
      <w:r>
        <w:t xml:space="preserve">.  </w:t>
      </w:r>
    </w:p>
    <w:p w:rsidR="00B956AD" w:rsidRDefault="004D4AA1">
      <w:pPr>
        <w:numPr>
          <w:ilvl w:val="0"/>
          <w:numId w:val="1"/>
        </w:numPr>
        <w:ind w:hanging="427"/>
      </w:pPr>
      <w:r>
        <w:t>Príspevok sa použije na: detské oblečenie, hračky, detská výbava, detská drogéri</w:t>
      </w:r>
      <w:r w:rsidR="00EB54B2">
        <w:t>a a iné potrebné veci pre dieťa, spolu z čestným prehlásením, že uvedené veci boli zakúpené v prospech dieťaťa.</w:t>
      </w:r>
    </w:p>
    <w:p w:rsidR="004D4AA1" w:rsidRDefault="004D4AA1">
      <w:pPr>
        <w:numPr>
          <w:ilvl w:val="0"/>
          <w:numId w:val="1"/>
        </w:numPr>
        <w:ind w:hanging="427"/>
      </w:pPr>
      <w:r>
        <w:t>Uvedený nákup je potrebné zdokladovať.</w:t>
      </w:r>
    </w:p>
    <w:p w:rsidR="004D4AA1" w:rsidRDefault="004D4AA1">
      <w:pPr>
        <w:numPr>
          <w:ilvl w:val="0"/>
          <w:numId w:val="1"/>
        </w:numPr>
        <w:ind w:hanging="427"/>
      </w:pPr>
      <w:r>
        <w:t xml:space="preserve">Príspevok sa </w:t>
      </w:r>
      <w:proofErr w:type="spellStart"/>
      <w:r>
        <w:t>prvykrát</w:t>
      </w:r>
      <w:proofErr w:type="spellEnd"/>
      <w:r>
        <w:t xml:space="preserve"> použije pre deti narodené v roku 2018 v samostatnom termíne </w:t>
      </w:r>
      <w:r w:rsidR="00C945E6">
        <w:t>apríl 2019</w:t>
      </w:r>
      <w:r w:rsidR="004F412F">
        <w:t>.</w:t>
      </w:r>
    </w:p>
    <w:p w:rsidR="009D3725" w:rsidRDefault="00EB54B2" w:rsidP="004F412F">
      <w:pPr>
        <w:numPr>
          <w:ilvl w:val="0"/>
          <w:numId w:val="1"/>
        </w:numPr>
        <w:ind w:hanging="427"/>
      </w:pPr>
      <w:r>
        <w:t>V</w:t>
      </w:r>
      <w:r w:rsidR="00C945E6">
        <w:t xml:space="preserve"> roku</w:t>
      </w:r>
      <w:r>
        <w:t xml:space="preserve"> 2019 bude príspevok vyplácaní 1</w:t>
      </w:r>
      <w:r w:rsidR="00C945E6">
        <w:t>x ročne a</w:t>
      </w:r>
      <w:r>
        <w:t> to v mesiaci Júl a od roku 2020 2x ročne a to v termíne Január a Júl.</w:t>
      </w:r>
    </w:p>
    <w:p w:rsidR="00B956AD" w:rsidRDefault="00B956AD" w:rsidP="00B956AD">
      <w:pPr>
        <w:spacing w:after="0" w:line="259" w:lineRule="auto"/>
        <w:ind w:right="4"/>
      </w:pPr>
      <w:r>
        <w:lastRenderedPageBreak/>
        <w:t xml:space="preserve">                                </w:t>
      </w:r>
      <w:r w:rsidR="004F412F">
        <w:t xml:space="preserve">                                            § 3</w:t>
      </w:r>
    </w:p>
    <w:p w:rsidR="009D3725" w:rsidRDefault="00B956AD" w:rsidP="00B956AD">
      <w:pPr>
        <w:spacing w:after="0" w:line="259" w:lineRule="auto"/>
        <w:ind w:right="4"/>
      </w:pPr>
      <w:r>
        <w:t xml:space="preserve">                                 Postup pri schvaľovaní a poskytovaní príspevkov </w:t>
      </w:r>
    </w:p>
    <w:p w:rsidR="009D3725" w:rsidRDefault="00B956AD">
      <w:pPr>
        <w:spacing w:after="0" w:line="259" w:lineRule="auto"/>
        <w:ind w:left="406" w:firstLine="0"/>
        <w:jc w:val="center"/>
      </w:pPr>
      <w:r>
        <w:rPr>
          <w:b/>
        </w:rPr>
        <w:t xml:space="preserve"> </w:t>
      </w:r>
    </w:p>
    <w:p w:rsidR="00F40841" w:rsidRDefault="00F40841" w:rsidP="00853A6F">
      <w:r>
        <w:t xml:space="preserve">  1.      </w:t>
      </w:r>
      <w:r w:rsidR="00B956AD">
        <w:t>Jednorazové príspevky uve</w:t>
      </w:r>
      <w:r w:rsidR="006C7B1B">
        <w:t xml:space="preserve">dené v § 2 </w:t>
      </w:r>
      <w:r w:rsidR="00EB54B2">
        <w:t xml:space="preserve">odst.4 </w:t>
      </w:r>
      <w:r w:rsidR="006C7B1B">
        <w:t>obec Kučín</w:t>
      </w:r>
      <w:r w:rsidR="00B956AD">
        <w:t xml:space="preserve">  poskytuje automaticky,  bez </w:t>
      </w:r>
      <w:r w:rsidR="001B0F81">
        <w:t>predloženia žiadosti a bez dokladovania výšky príjmu.</w:t>
      </w:r>
    </w:p>
    <w:p w:rsidR="009D3725" w:rsidRDefault="00853A6F" w:rsidP="00853A6F">
      <w:r>
        <w:t xml:space="preserve">  2.       </w:t>
      </w:r>
      <w:r w:rsidR="00B956AD">
        <w:t>Príspevok pri narodení dieťaťa je vyplácaný na zákla</w:t>
      </w:r>
      <w:r>
        <w:t>de Oznámenia o narodení dieťaťa.</w:t>
      </w:r>
      <w:r w:rsidR="00B956AD">
        <w:t xml:space="preserve"> </w:t>
      </w:r>
      <w:r>
        <w:t xml:space="preserve">                     </w:t>
      </w:r>
      <w:r w:rsidR="00B956AD">
        <w:t xml:space="preserve"> </w:t>
      </w:r>
    </w:p>
    <w:p w:rsidR="009D3725" w:rsidRDefault="00B956AD">
      <w:pPr>
        <w:spacing w:after="0" w:line="259" w:lineRule="auto"/>
        <w:ind w:left="0" w:firstLine="0"/>
        <w:jc w:val="left"/>
      </w:pPr>
      <w:r>
        <w:t xml:space="preserve"> </w:t>
      </w:r>
    </w:p>
    <w:p w:rsidR="009D3725" w:rsidRDefault="00B956AD">
      <w:pPr>
        <w:spacing w:after="0" w:line="259" w:lineRule="auto"/>
        <w:ind w:right="4"/>
        <w:jc w:val="center"/>
      </w:pPr>
      <w:r>
        <w:t>§ 4</w:t>
      </w:r>
    </w:p>
    <w:p w:rsidR="009D3725" w:rsidRDefault="00B956AD">
      <w:pPr>
        <w:spacing w:after="0" w:line="259" w:lineRule="auto"/>
        <w:ind w:right="3"/>
        <w:jc w:val="center"/>
      </w:pPr>
      <w:r>
        <w:t xml:space="preserve">Záverečné ustanovenia </w:t>
      </w:r>
    </w:p>
    <w:p w:rsidR="009D3725" w:rsidRDefault="00B956AD">
      <w:pPr>
        <w:spacing w:after="0" w:line="259" w:lineRule="auto"/>
        <w:ind w:left="51" w:firstLine="0"/>
        <w:jc w:val="center"/>
      </w:pPr>
      <w:r>
        <w:t xml:space="preserve"> </w:t>
      </w:r>
    </w:p>
    <w:p w:rsidR="009D3725" w:rsidRDefault="00B956AD">
      <w:pPr>
        <w:numPr>
          <w:ilvl w:val="0"/>
          <w:numId w:val="4"/>
        </w:numPr>
        <w:ind w:hanging="427"/>
      </w:pPr>
      <w:r>
        <w:t>Toto VZN bolo schvál</w:t>
      </w:r>
      <w:r w:rsidR="00F40841">
        <w:t xml:space="preserve">ené na zasadnutí OZ v Kučíne, dňa......... </w:t>
      </w:r>
      <w:r>
        <w:t xml:space="preserve"> </w:t>
      </w:r>
    </w:p>
    <w:p w:rsidR="009D3725" w:rsidRDefault="001B0F81">
      <w:pPr>
        <w:numPr>
          <w:ilvl w:val="0"/>
          <w:numId w:val="4"/>
        </w:numPr>
        <w:ind w:hanging="427"/>
      </w:pPr>
      <w:r>
        <w:t>VZN č. 1/2019 nadobúda účinnosť ........</w:t>
      </w:r>
    </w:p>
    <w:p w:rsidR="009D3725" w:rsidRDefault="00B956AD">
      <w:pPr>
        <w:spacing w:after="0" w:line="259" w:lineRule="auto"/>
        <w:ind w:left="427" w:firstLine="0"/>
        <w:jc w:val="left"/>
      </w:pPr>
      <w:r>
        <w:t xml:space="preserve"> </w:t>
      </w:r>
    </w:p>
    <w:p w:rsidR="009D3725" w:rsidRDefault="00B956AD">
      <w:pPr>
        <w:spacing w:after="0" w:line="259" w:lineRule="auto"/>
        <w:ind w:left="3589" w:firstLine="0"/>
        <w:jc w:val="center"/>
      </w:pPr>
      <w:r>
        <w:t xml:space="preserve"> </w:t>
      </w:r>
    </w:p>
    <w:p w:rsidR="009D3725" w:rsidRDefault="00B956AD">
      <w:pPr>
        <w:spacing w:after="0" w:line="259" w:lineRule="auto"/>
        <w:ind w:left="3589" w:firstLine="0"/>
        <w:jc w:val="center"/>
      </w:pPr>
      <w:r>
        <w:t xml:space="preserve"> </w:t>
      </w:r>
    </w:p>
    <w:p w:rsidR="009D3725" w:rsidRDefault="00B956AD">
      <w:pPr>
        <w:spacing w:after="0" w:line="259" w:lineRule="auto"/>
        <w:ind w:left="3589" w:firstLine="0"/>
        <w:jc w:val="center"/>
      </w:pPr>
      <w:r>
        <w:t xml:space="preserve"> </w:t>
      </w:r>
    </w:p>
    <w:p w:rsidR="009D3725" w:rsidRDefault="00B956AD">
      <w:pPr>
        <w:ind w:left="5099"/>
      </w:pPr>
      <w:r>
        <w:t xml:space="preserve">         Michal </w:t>
      </w:r>
      <w:proofErr w:type="spellStart"/>
      <w:r>
        <w:t>Mantič</w:t>
      </w:r>
      <w:proofErr w:type="spellEnd"/>
      <w:r>
        <w:t xml:space="preserve"> </w:t>
      </w:r>
    </w:p>
    <w:p w:rsidR="009D3725" w:rsidRDefault="00B956A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45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 starosta obce</w:t>
      </w:r>
    </w:p>
    <w:p w:rsidR="009D3725" w:rsidRDefault="00B956AD">
      <w:pPr>
        <w:spacing w:after="0" w:line="259" w:lineRule="auto"/>
        <w:ind w:left="0" w:firstLine="0"/>
        <w:jc w:val="left"/>
      </w:pPr>
      <w:r>
        <w:t xml:space="preserve"> </w:t>
      </w:r>
    </w:p>
    <w:p w:rsidR="009D3725" w:rsidRDefault="00B956AD">
      <w:pPr>
        <w:ind w:left="-5"/>
      </w:pPr>
      <w:r>
        <w:t xml:space="preserve">Vyvesené: </w:t>
      </w:r>
    </w:p>
    <w:p w:rsidR="009D3725" w:rsidRDefault="00B956AD">
      <w:pPr>
        <w:spacing w:after="0" w:line="259" w:lineRule="auto"/>
        <w:ind w:left="0" w:firstLine="0"/>
        <w:jc w:val="left"/>
      </w:pPr>
      <w:r>
        <w:t xml:space="preserve"> </w:t>
      </w:r>
    </w:p>
    <w:p w:rsidR="009D3725" w:rsidRDefault="00B956AD">
      <w:pPr>
        <w:spacing w:after="3594"/>
        <w:ind w:left="-5"/>
      </w:pPr>
      <w:r>
        <w:t xml:space="preserve">Zvesené:    </w:t>
      </w:r>
      <w:bookmarkStart w:id="0" w:name="_GoBack"/>
      <w:bookmarkEnd w:id="0"/>
    </w:p>
    <w:p w:rsidR="00B956AD" w:rsidRDefault="00B956AD">
      <w:pPr>
        <w:spacing w:after="3594"/>
        <w:ind w:left="-5"/>
      </w:pPr>
    </w:p>
    <w:p w:rsidR="00B956AD" w:rsidRDefault="00B956AD">
      <w:pPr>
        <w:spacing w:after="3594"/>
        <w:ind w:left="-5"/>
      </w:pPr>
    </w:p>
    <w:p w:rsidR="009D3725" w:rsidRDefault="00B956AD">
      <w:pPr>
        <w:spacing w:after="0" w:line="259" w:lineRule="auto"/>
        <w:ind w:right="-14"/>
        <w:jc w:val="right"/>
      </w:pPr>
      <w:r>
        <w:rPr>
          <w:sz w:val="22"/>
        </w:rPr>
        <w:t xml:space="preserve">2 </w:t>
      </w:r>
    </w:p>
    <w:p w:rsidR="009D3725" w:rsidRDefault="00B956A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9D3725">
      <w:pgSz w:w="11906" w:h="16838"/>
      <w:pgMar w:top="1464" w:right="1414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73A7"/>
    <w:multiLevelType w:val="hybridMultilevel"/>
    <w:tmpl w:val="31364054"/>
    <w:lvl w:ilvl="0" w:tplc="4942DD0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A6EB6">
      <w:start w:val="1"/>
      <w:numFmt w:val="lowerLetter"/>
      <w:lvlText w:val="%2)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45D2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2F60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DF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AA3D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25B0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E57E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A1ED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726FA2"/>
    <w:multiLevelType w:val="hybridMultilevel"/>
    <w:tmpl w:val="BDFCFC9E"/>
    <w:lvl w:ilvl="0" w:tplc="FE84D0B6">
      <w:start w:val="1"/>
      <w:numFmt w:val="decimal"/>
      <w:lvlText w:val="%1.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E00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A40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8A2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037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4E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C28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283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4D8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9F4FE3"/>
    <w:multiLevelType w:val="hybridMultilevel"/>
    <w:tmpl w:val="F4A63FE0"/>
    <w:lvl w:ilvl="0" w:tplc="D9D0A1A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A0B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EAA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066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66D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84D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803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242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29E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D87946"/>
    <w:multiLevelType w:val="hybridMultilevel"/>
    <w:tmpl w:val="88BC10A0"/>
    <w:lvl w:ilvl="0" w:tplc="05D666B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C7E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E11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4B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2B7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AC3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A19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425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C4C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25"/>
    <w:rsid w:val="001B0F81"/>
    <w:rsid w:val="003141C3"/>
    <w:rsid w:val="003D3489"/>
    <w:rsid w:val="004D4AA1"/>
    <w:rsid w:val="004F412F"/>
    <w:rsid w:val="006C04B8"/>
    <w:rsid w:val="006C7B1B"/>
    <w:rsid w:val="007B0C51"/>
    <w:rsid w:val="00853A6F"/>
    <w:rsid w:val="009D3725"/>
    <w:rsid w:val="00B956AD"/>
    <w:rsid w:val="00C945E6"/>
    <w:rsid w:val="00EB54B2"/>
    <w:rsid w:val="00F4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7FD9A-23AE-4FBB-971C-ABA2BC9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</dc:creator>
  <cp:keywords/>
  <cp:lastModifiedBy>MANTIČ Michal</cp:lastModifiedBy>
  <cp:revision>2</cp:revision>
  <dcterms:created xsi:type="dcterms:W3CDTF">2019-03-21T10:21:00Z</dcterms:created>
  <dcterms:modified xsi:type="dcterms:W3CDTF">2019-03-21T10:21:00Z</dcterms:modified>
</cp:coreProperties>
</file>